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110A" w:rsidRDefault="0014110A">
      <w:bookmarkStart w:id="0" w:name="_Hlk478039654"/>
      <w:bookmarkEnd w:id="0"/>
    </w:p>
    <w:p w:rsidR="0014110A" w:rsidRPr="0014110A" w:rsidRDefault="0014110A" w:rsidP="0014110A"/>
    <w:p w:rsidR="0014110A" w:rsidRPr="0014110A" w:rsidRDefault="0014110A" w:rsidP="0014110A"/>
    <w:p w:rsidR="004E71A5" w:rsidRDefault="004E71A5" w:rsidP="001A6C9E">
      <w:pPr>
        <w:rPr>
          <w:rFonts w:ascii="Calibri" w:eastAsia="Calibri" w:hAnsi="Calibri" w:cs="Calibri"/>
          <w:sz w:val="22"/>
          <w:szCs w:val="22"/>
        </w:rPr>
      </w:pPr>
    </w:p>
    <w:p w:rsidR="004E71A5" w:rsidRDefault="00E90644" w:rsidP="001A6C9E">
      <w:pPr>
        <w:rPr>
          <w:rFonts w:ascii="Calibri" w:eastAsia="Calibri" w:hAnsi="Calibri" w:cs="Calibri"/>
          <w:sz w:val="28"/>
          <w:szCs w:val="28"/>
        </w:rPr>
      </w:pPr>
      <w:r w:rsidRPr="006F2A9E">
        <w:rPr>
          <w:rFonts w:ascii="Calibri" w:eastAsia="Calibri" w:hAnsi="Calibri" w:cs="Calibri"/>
          <w:sz w:val="28"/>
          <w:szCs w:val="28"/>
        </w:rPr>
        <w:t>Cygnus Technologies Affinity-purified, Affinity-purified Biotinylated, and Affinity-purified HRP Conjugated Anti-Host Cell Protein Antibodies</w:t>
      </w:r>
    </w:p>
    <w:p w:rsidR="004F7723" w:rsidRDefault="004F7723" w:rsidP="001A6C9E">
      <w:pPr>
        <w:rPr>
          <w:rFonts w:ascii="Calibri" w:eastAsia="Calibri" w:hAnsi="Calibri" w:cs="Calibri"/>
          <w:sz w:val="28"/>
          <w:szCs w:val="28"/>
        </w:rPr>
      </w:pPr>
    </w:p>
    <w:p w:rsidR="004F7723" w:rsidRDefault="004F7723" w:rsidP="001A6C9E">
      <w:pPr>
        <w:rPr>
          <w:rFonts w:ascii="Calibri" w:eastAsia="Calibri" w:hAnsi="Calibri" w:cs="Calibri"/>
          <w:sz w:val="28"/>
          <w:szCs w:val="28"/>
        </w:rPr>
      </w:pPr>
    </w:p>
    <w:p w:rsidR="004F7723" w:rsidRDefault="004F7723" w:rsidP="001A6C9E">
      <w:pPr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sz w:val="28"/>
          <w:szCs w:val="28"/>
        </w:rPr>
        <w:t xml:space="preserve">Name: </w:t>
      </w:r>
    </w:p>
    <w:p w:rsidR="00E52147" w:rsidRDefault="00E52147" w:rsidP="001A6C9E">
      <w:pPr>
        <w:rPr>
          <w:rFonts w:ascii="Calibri" w:eastAsia="Calibri" w:hAnsi="Calibri" w:cs="Calibri"/>
          <w:sz w:val="28"/>
          <w:szCs w:val="28"/>
        </w:rPr>
      </w:pPr>
    </w:p>
    <w:p w:rsidR="00E52147" w:rsidRDefault="005F547A" w:rsidP="001A6C9E">
      <w:pPr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sz w:val="28"/>
          <w:szCs w:val="28"/>
        </w:rPr>
        <w:t>E-mail:</w:t>
      </w:r>
    </w:p>
    <w:p w:rsidR="004F7723" w:rsidRDefault="004F7723" w:rsidP="001A6C9E">
      <w:pPr>
        <w:rPr>
          <w:rFonts w:ascii="Calibri" w:eastAsia="Calibri" w:hAnsi="Calibri" w:cs="Calibri"/>
          <w:sz w:val="28"/>
          <w:szCs w:val="28"/>
        </w:rPr>
      </w:pPr>
    </w:p>
    <w:p w:rsidR="004F7723" w:rsidRDefault="004F7723" w:rsidP="001A6C9E">
      <w:pPr>
        <w:rPr>
          <w:rFonts w:ascii="Calibri" w:eastAsiaTheme="minorEastAsia" w:hAnsi="Calibri" w:cs="Calibri"/>
          <w:sz w:val="28"/>
          <w:szCs w:val="28"/>
          <w:lang w:eastAsia="zh-CN"/>
        </w:rPr>
      </w:pPr>
      <w:r>
        <w:rPr>
          <w:rFonts w:ascii="Calibri" w:eastAsia="Calibri" w:hAnsi="Calibri" w:cs="Calibri"/>
          <w:sz w:val="28"/>
          <w:szCs w:val="28"/>
        </w:rPr>
        <w:t xml:space="preserve">Organization: </w:t>
      </w:r>
    </w:p>
    <w:p w:rsidR="00E723EA" w:rsidRDefault="00E723EA" w:rsidP="001A6C9E">
      <w:pPr>
        <w:rPr>
          <w:rFonts w:ascii="Calibri" w:eastAsiaTheme="minorEastAsia" w:hAnsi="Calibri" w:cs="Calibri"/>
          <w:sz w:val="28"/>
          <w:szCs w:val="28"/>
          <w:lang w:eastAsia="zh-CN"/>
        </w:rPr>
      </w:pPr>
    </w:p>
    <w:p w:rsidR="00E723EA" w:rsidRPr="00E723EA" w:rsidRDefault="00E723EA" w:rsidP="001A6C9E">
      <w:pPr>
        <w:rPr>
          <w:rFonts w:ascii="Calibri" w:eastAsiaTheme="minorEastAsia" w:hAnsi="Calibri" w:cs="Calibri"/>
          <w:sz w:val="28"/>
          <w:szCs w:val="28"/>
          <w:lang w:eastAsia="zh-CN"/>
        </w:rPr>
      </w:pPr>
      <w:r>
        <w:rPr>
          <w:rFonts w:ascii="Calibri" w:eastAsiaTheme="minorEastAsia" w:hAnsi="Calibri" w:cs="Calibri" w:hint="eastAsia"/>
          <w:sz w:val="28"/>
          <w:szCs w:val="28"/>
          <w:lang w:eastAsia="zh-CN"/>
        </w:rPr>
        <w:t>Product Code:</w:t>
      </w:r>
      <w:r w:rsidR="009E43AF">
        <w:rPr>
          <w:rFonts w:ascii="Calibri" w:eastAsiaTheme="minorEastAsia" w:hAnsi="Calibri" w:cs="Calibri" w:hint="eastAsia"/>
          <w:sz w:val="28"/>
          <w:szCs w:val="28"/>
          <w:lang w:eastAsia="zh-CN"/>
        </w:rPr>
        <w:t xml:space="preserve">                                                                    Qty: </w:t>
      </w:r>
    </w:p>
    <w:p w:rsidR="006F2A9E" w:rsidRDefault="006F2A9E" w:rsidP="001A6C9E">
      <w:pPr>
        <w:rPr>
          <w:rFonts w:ascii="Calibri" w:eastAsiaTheme="minorEastAsia" w:hAnsi="Calibri" w:cs="Calibri" w:hint="eastAsia"/>
          <w:sz w:val="28"/>
          <w:szCs w:val="28"/>
          <w:lang w:eastAsia="zh-CN"/>
        </w:rPr>
      </w:pPr>
    </w:p>
    <w:p w:rsidR="009E43AF" w:rsidRPr="009E43AF" w:rsidRDefault="009E43AF" w:rsidP="001A6C9E">
      <w:pPr>
        <w:rPr>
          <w:rFonts w:ascii="Calibri" w:eastAsiaTheme="minorEastAsia" w:hAnsi="Calibri" w:cs="Calibri" w:hint="eastAsia"/>
          <w:sz w:val="28"/>
          <w:szCs w:val="28"/>
          <w:lang w:eastAsia="zh-CN"/>
        </w:rPr>
      </w:pPr>
    </w:p>
    <w:p w:rsidR="00022C91" w:rsidRDefault="0047612A" w:rsidP="001A6C9E">
      <w:pPr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sz w:val="28"/>
          <w:szCs w:val="28"/>
        </w:rPr>
        <w:t xml:space="preserve">Please </w:t>
      </w:r>
      <w:r w:rsidR="005A79B8">
        <w:rPr>
          <w:rFonts w:ascii="Calibri" w:eastAsia="Calibri" w:hAnsi="Calibri" w:cs="Calibri"/>
          <w:sz w:val="28"/>
          <w:szCs w:val="28"/>
        </w:rPr>
        <w:t xml:space="preserve">select </w:t>
      </w:r>
      <w:r w:rsidR="00604EAE">
        <w:rPr>
          <w:rFonts w:ascii="Calibri" w:eastAsia="Calibri" w:hAnsi="Calibri" w:cs="Calibri"/>
          <w:sz w:val="28"/>
          <w:szCs w:val="28"/>
        </w:rPr>
        <w:t>the field of application for the requested antibody</w:t>
      </w:r>
      <w:r>
        <w:rPr>
          <w:rFonts w:ascii="Calibri" w:eastAsia="Calibri" w:hAnsi="Calibri" w:cs="Calibri"/>
          <w:sz w:val="28"/>
          <w:szCs w:val="28"/>
        </w:rPr>
        <w:t xml:space="preserve"> to obtain the quote</w:t>
      </w:r>
      <w:r w:rsidR="00604EAE">
        <w:rPr>
          <w:rFonts w:ascii="Calibri" w:eastAsia="Calibri" w:hAnsi="Calibri" w:cs="Calibri"/>
          <w:sz w:val="28"/>
          <w:szCs w:val="28"/>
        </w:rPr>
        <w:t xml:space="preserve">: </w:t>
      </w:r>
    </w:p>
    <w:p w:rsidR="0047612A" w:rsidRPr="006F2A9E" w:rsidRDefault="0047612A" w:rsidP="001A6C9E">
      <w:pPr>
        <w:rPr>
          <w:rFonts w:ascii="Calibri" w:eastAsia="Calibri" w:hAnsi="Calibri" w:cs="Calibri"/>
          <w:sz w:val="28"/>
          <w:szCs w:val="28"/>
        </w:rPr>
      </w:pPr>
    </w:p>
    <w:p w:rsidR="004E71A5" w:rsidRDefault="008737BD" w:rsidP="001A6C9E">
      <w:pPr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noProof/>
          <w:sz w:val="22"/>
          <w:szCs w:val="22"/>
        </w:rPr>
        <w:pict>
          <v:rect id="Rectangle 1" o:spid="_x0000_s1026" style="position:absolute;margin-left:360.75pt;margin-top:13.8pt;width:17.25pt;height:15.75pt;z-index:25165926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AH3adgIAAEMFAAAOAAAAZHJzL2Uyb0RvYy54bWysVFFP2zAQfp+0/2D5fSSt6BgVKaqKmCYh&#10;QMDEs+vYTSTb553dpt2v39lJAwK0h2kvie27++7u83e+uNxbw3YKQwuu4pOTkjPlJNSt21T859P1&#10;l2+chShcLQw4VfGDCvxy8fnTRefnagoNmFohIxAX5p2veBOjnxdFkI2yIpyAV46MGtCKSFvcFDWK&#10;jtCtKaZl+bXoAGuPIFUIdHrVG/ki42utZLzTOqjITMWptpi/mL/r9C0WF2K+QeGbVg5liH+oworW&#10;UdIR6kpEwbbYvoOyrUQIoOOJBFuA1q1UuQfqZlK+6eaxEV7lXoic4Eeawv+Dlbe7e2RtTXfHmROW&#10;ruiBSBNuYxSbJHo6H+bk9ejvcdgFWqZe9xpt+lMXbJ8pPYyUqn1kkg6nk/PybMaZJBPdVzmdJczi&#10;JdhjiN8VWJYWFUdKnokUu5sQe9ejS8rl4Lo1Jp2nuvpK8ioejEoOxj0oTQ2l3BkoS0mtDLKdIBEI&#10;KZWLk97UiFr1xzOqLauBShsjcqEZMCFrSjxiDwBJpu+x+7IH/xSqshLH4PJvhfXBY0TODC6OwbZ1&#10;gB8BGOpqyNz7H0nqqUksraE+0HUj9HMQvLxuifYbEeK9QBI+jQgNc7yjjzbQVRyGFWcN4O+PzpM/&#10;6ZGsnHU0SBUPv7YCFWfmhyOlnk9OT9Pk5c3p7GxKG3xtWb+2uK1dAV0TqZGqy8vkH81xqRHsM838&#10;MmUlk3CScldcRjxuVrEfcHo1pFousxtNmxfxxj16mcATq0lWT/tngX7QXiTR3sJx6MT8jQR73xTp&#10;YLmNoNuszxdeB75pUrNwhlclPQWv99nr5e1b/AEAAP//AwBQSwMEFAAGAAgAAAAhAEptAR3hAAAA&#10;CQEAAA8AAABkcnMvZG93bnJldi54bWxMj0FLw0AQhe+C/2EZwZvdJJBEYzYlFQRREBpLqbdtMk2C&#10;2dmY3bbx3zs96XGYj/e+ly9nM4gTTq63pCBcBCCQatv01CrYfDzf3YNwXlOjB0uo4AcdLIvrq1xn&#10;jT3TGk+VbwWHkMu0gs77MZPS1R0a7RZ2ROLfwU5Gez6nVjaTPnO4GWQUBIk0uidu6PSITx3WX9XR&#10;KNiu4wOuVslGvn+W32VYvcxvrzulbm/m8hGEx9n/wXDRZ3Uo2Glvj9Q4MShIozBmVEGUJiAYSOOE&#10;x+0VxA8hyCKX/xcUvwAAAP//AwBQSwECLQAUAAYACAAAACEAtoM4kv4AAADhAQAAEwAAAAAAAAAA&#10;AAAAAAAAAAAAW0NvbnRlbnRfVHlwZXNdLnhtbFBLAQItABQABgAIAAAAIQA4/SH/1gAAAJQBAAAL&#10;AAAAAAAAAAAAAAAAAC8BAABfcmVscy8ucmVsc1BLAQItABQABgAIAAAAIQAPAH3adgIAAEMFAAAO&#10;AAAAAAAAAAAAAAAAAC4CAABkcnMvZTJvRG9jLnhtbFBLAQItABQABgAIAAAAIQBKbQEd4QAAAAkB&#10;AAAPAAAAAAAAAAAAAAAAANAEAABkcnMvZG93bnJldi54bWxQSwUGAAAAAAQABADzAAAA3gUAAAAA&#10;" filled="f" strokecolor="#1f3763 [1604]" strokeweight="1pt"/>
        </w:pict>
      </w:r>
    </w:p>
    <w:p w:rsidR="001A6C9E" w:rsidRPr="00C50615" w:rsidRDefault="00C50615" w:rsidP="00C50615">
      <w:pPr>
        <w:pStyle w:val="aa"/>
        <w:numPr>
          <w:ilvl w:val="0"/>
          <w:numId w:val="2"/>
        </w:numPr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T</w:t>
      </w:r>
      <w:r w:rsidR="001A6C9E" w:rsidRPr="00C50615">
        <w:rPr>
          <w:rFonts w:ascii="Calibri" w:eastAsia="Calibri" w:hAnsi="Calibri" w:cs="Calibri"/>
          <w:sz w:val="22"/>
          <w:szCs w:val="22"/>
        </w:rPr>
        <w:t xml:space="preserve">he intent </w:t>
      </w:r>
      <w:r>
        <w:rPr>
          <w:rFonts w:ascii="Calibri" w:eastAsia="Calibri" w:hAnsi="Calibri" w:cs="Calibri"/>
          <w:sz w:val="22"/>
          <w:szCs w:val="22"/>
        </w:rPr>
        <w:t xml:space="preserve">is </w:t>
      </w:r>
      <w:r w:rsidR="001A6C9E" w:rsidRPr="00C50615">
        <w:rPr>
          <w:rFonts w:ascii="Calibri" w:eastAsia="Calibri" w:hAnsi="Calibri" w:cs="Calibri"/>
          <w:sz w:val="22"/>
          <w:szCs w:val="22"/>
        </w:rPr>
        <w:t xml:space="preserve">to perform antibody coverage analysis </w:t>
      </w:r>
      <w:r w:rsidR="007D5C83">
        <w:rPr>
          <w:rFonts w:ascii="Calibri" w:eastAsia="Calibri" w:hAnsi="Calibri" w:cs="Calibri"/>
          <w:sz w:val="22"/>
          <w:szCs w:val="22"/>
        </w:rPr>
        <w:t xml:space="preserve">as a service </w:t>
      </w:r>
      <w:r w:rsidR="004767FC">
        <w:rPr>
          <w:rFonts w:ascii="Calibri" w:eastAsia="Calibri" w:hAnsi="Calibri" w:cs="Calibri"/>
          <w:sz w:val="22"/>
          <w:szCs w:val="22"/>
        </w:rPr>
        <w:tab/>
      </w:r>
      <w:r w:rsidR="004767FC">
        <w:rPr>
          <w:rFonts w:ascii="Calibri" w:eastAsia="Calibri" w:hAnsi="Calibri" w:cs="Calibri"/>
          <w:sz w:val="22"/>
          <w:szCs w:val="22"/>
        </w:rPr>
        <w:tab/>
      </w:r>
    </w:p>
    <w:p w:rsidR="006E47A0" w:rsidRDefault="008737BD" w:rsidP="001A6C9E">
      <w:pPr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noProof/>
          <w:sz w:val="22"/>
          <w:szCs w:val="22"/>
          <w:lang w:eastAsia="zh-CN"/>
        </w:rPr>
        <w:pict>
          <v:rect id="_x0000_s1028" style="position:absolute;margin-left:360.75pt;margin-top:9.05pt;width:17.25pt;height:15.75pt;z-index:25166028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AH3adgIAAEMFAAAOAAAAZHJzL2Uyb0RvYy54bWysVFFP2zAQfp+0/2D5fSSt6BgVKaqKmCYh&#10;QMDEs+vYTSTb553dpt2v39lJAwK0h2kvie27++7u83e+uNxbw3YKQwuu4pOTkjPlJNSt21T859P1&#10;l2+chShcLQw4VfGDCvxy8fnTRefnagoNmFohIxAX5p2veBOjnxdFkI2yIpyAV46MGtCKSFvcFDWK&#10;jtCtKaZl+bXoAGuPIFUIdHrVG/ki42utZLzTOqjITMWptpi/mL/r9C0WF2K+QeGbVg5liH+oworW&#10;UdIR6kpEwbbYvoOyrUQIoOOJBFuA1q1UuQfqZlK+6eaxEV7lXoic4Eeawv+Dlbe7e2RtTXfHmROW&#10;ruiBSBNuYxSbJHo6H+bk9ejvcdgFWqZe9xpt+lMXbJ8pPYyUqn1kkg6nk/PybMaZJBPdVzmdJczi&#10;JdhjiN8VWJYWFUdKnokUu5sQe9ejS8rl4Lo1Jp2nuvpK8ioejEoOxj0oTQ2l3BkoS0mtDLKdIBEI&#10;KZWLk97UiFr1xzOqLauBShsjcqEZMCFrSjxiDwBJpu+x+7IH/xSqshLH4PJvhfXBY0TODC6OwbZ1&#10;gB8BGOpqyNz7H0nqqUksraE+0HUj9HMQvLxuifYbEeK9QBI+jQgNc7yjjzbQVRyGFWcN4O+PzpM/&#10;6ZGsnHU0SBUPv7YCFWfmhyOlnk9OT9Pk5c3p7GxKG3xtWb+2uK1dAV0TqZGqy8vkH81xqRHsM838&#10;MmUlk3CScldcRjxuVrEfcHo1pFousxtNmxfxxj16mcATq0lWT/tngX7QXiTR3sJx6MT8jQR73xTp&#10;YLmNoNuszxdeB75pUrNwhlclPQWv99nr5e1b/AEAAP//AwBQSwMEFAAGAAgAAAAhAEptAR3hAAAA&#10;CQEAAA8AAABkcnMvZG93bnJldi54bWxMj0FLw0AQhe+C/2EZwZvdJJBEYzYlFQRREBpLqbdtMk2C&#10;2dmY3bbx3zs96XGYj/e+ly9nM4gTTq63pCBcBCCQatv01CrYfDzf3YNwXlOjB0uo4AcdLIvrq1xn&#10;jT3TGk+VbwWHkMu0gs77MZPS1R0a7RZ2ROLfwU5Gez6nVjaTPnO4GWQUBIk0uidu6PSITx3WX9XR&#10;KNiu4wOuVslGvn+W32VYvcxvrzulbm/m8hGEx9n/wXDRZ3Uo2Glvj9Q4MShIozBmVEGUJiAYSOOE&#10;x+0VxA8hyCKX/xcUvwAAAP//AwBQSwECLQAUAAYACAAAACEAtoM4kv4AAADhAQAAEwAAAAAAAAAA&#10;AAAAAAAAAAAAW0NvbnRlbnRfVHlwZXNdLnhtbFBLAQItABQABgAIAAAAIQA4/SH/1gAAAJQBAAAL&#10;AAAAAAAAAAAAAAAAAC8BAABfcmVscy8ucmVsc1BLAQItABQABgAIAAAAIQAPAH3adgIAAEMFAAAO&#10;AAAAAAAAAAAAAAAAAC4CAABkcnMvZTJvRG9jLnhtbFBLAQItABQABgAIAAAAIQBKbQEd4QAAAAkB&#10;AAAPAAAAAAAAAAAAAAAAANAEAABkcnMvZG93bnJldi54bWxQSwUGAAAAAAQABADzAAAA3gUAAAAA&#10;" filled="f" strokecolor="#1f3763 [1604]" strokeweight="1pt"/>
        </w:pict>
      </w:r>
    </w:p>
    <w:p w:rsidR="001A6C9E" w:rsidRDefault="00C50615" w:rsidP="00C50615">
      <w:pPr>
        <w:pStyle w:val="aa"/>
        <w:numPr>
          <w:ilvl w:val="0"/>
          <w:numId w:val="2"/>
        </w:numPr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T</w:t>
      </w:r>
      <w:r w:rsidR="001A6C9E" w:rsidRPr="00C50615">
        <w:rPr>
          <w:rFonts w:ascii="Calibri" w:eastAsia="Calibri" w:hAnsi="Calibri" w:cs="Calibri"/>
          <w:sz w:val="22"/>
          <w:szCs w:val="22"/>
        </w:rPr>
        <w:t xml:space="preserve">he intent </w:t>
      </w:r>
      <w:r>
        <w:rPr>
          <w:rFonts w:ascii="Calibri" w:eastAsia="Calibri" w:hAnsi="Calibri" w:cs="Calibri"/>
          <w:sz w:val="22"/>
          <w:szCs w:val="22"/>
        </w:rPr>
        <w:t xml:space="preserve">is </w:t>
      </w:r>
      <w:r w:rsidR="001A6C9E" w:rsidRPr="00C50615">
        <w:rPr>
          <w:rFonts w:ascii="Calibri" w:eastAsia="Calibri" w:hAnsi="Calibri" w:cs="Calibri"/>
          <w:sz w:val="22"/>
          <w:szCs w:val="22"/>
        </w:rPr>
        <w:t>to perform</w:t>
      </w:r>
      <w:r w:rsidR="008F0BD6">
        <w:rPr>
          <w:rFonts w:ascii="Calibri" w:eastAsia="Calibri" w:hAnsi="Calibri" w:cs="Calibri"/>
          <w:sz w:val="22"/>
          <w:szCs w:val="22"/>
        </w:rPr>
        <w:t xml:space="preserve"> antibody</w:t>
      </w:r>
      <w:r w:rsidR="001A6C9E" w:rsidRPr="00C50615">
        <w:rPr>
          <w:rFonts w:ascii="Calibri" w:eastAsia="Calibri" w:hAnsi="Calibri" w:cs="Calibri"/>
          <w:sz w:val="22"/>
          <w:szCs w:val="22"/>
        </w:rPr>
        <w:t xml:space="preserve"> coverage analysis by a third party</w:t>
      </w:r>
      <w:r w:rsidR="004767FC">
        <w:rPr>
          <w:rFonts w:ascii="Calibri" w:eastAsia="Calibri" w:hAnsi="Calibri" w:cs="Calibri"/>
          <w:sz w:val="22"/>
          <w:szCs w:val="22"/>
        </w:rPr>
        <w:tab/>
      </w:r>
    </w:p>
    <w:p w:rsidR="00DC4F6E" w:rsidRPr="00DC4F6E" w:rsidRDefault="008737BD" w:rsidP="00DC4F6E">
      <w:pPr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noProof/>
          <w:sz w:val="22"/>
          <w:szCs w:val="22"/>
          <w:lang w:eastAsia="zh-CN"/>
        </w:rPr>
        <w:pict>
          <v:rect id="_x0000_s1029" style="position:absolute;margin-left:360.75pt;margin-top:10.7pt;width:17.25pt;height:15.75pt;z-index:25166131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AH3adgIAAEMFAAAOAAAAZHJzL2Uyb0RvYy54bWysVFFP2zAQfp+0/2D5fSSt6BgVKaqKmCYh&#10;QMDEs+vYTSTb553dpt2v39lJAwK0h2kvie27++7u83e+uNxbw3YKQwuu4pOTkjPlJNSt21T859P1&#10;l2+chShcLQw4VfGDCvxy8fnTRefnagoNmFohIxAX5p2veBOjnxdFkI2yIpyAV46MGtCKSFvcFDWK&#10;jtCtKaZl+bXoAGuPIFUIdHrVG/ki42utZLzTOqjITMWptpi/mL/r9C0WF2K+QeGbVg5liH+oworW&#10;UdIR6kpEwbbYvoOyrUQIoOOJBFuA1q1UuQfqZlK+6eaxEV7lXoic4Eeawv+Dlbe7e2RtTXfHmROW&#10;ruiBSBNuYxSbJHo6H+bk9ejvcdgFWqZe9xpt+lMXbJ8pPYyUqn1kkg6nk/PybMaZJBPdVzmdJczi&#10;JdhjiN8VWJYWFUdKnokUu5sQe9ejS8rl4Lo1Jp2nuvpK8ioejEoOxj0oTQ2l3BkoS0mtDLKdIBEI&#10;KZWLk97UiFr1xzOqLauBShsjcqEZMCFrSjxiDwBJpu+x+7IH/xSqshLH4PJvhfXBY0TODC6OwbZ1&#10;gB8BGOpqyNz7H0nqqUksraE+0HUj9HMQvLxuifYbEeK9QBI+jQgNc7yjjzbQVRyGFWcN4O+PzpM/&#10;6ZGsnHU0SBUPv7YCFWfmhyOlnk9OT9Pk5c3p7GxKG3xtWb+2uK1dAV0TqZGqy8vkH81xqRHsM838&#10;MmUlk3CScldcRjxuVrEfcHo1pFousxtNmxfxxj16mcATq0lWT/tngX7QXiTR3sJx6MT8jQR73xTp&#10;YLmNoNuszxdeB75pUrNwhlclPQWv99nr5e1b/AEAAP//AwBQSwMEFAAGAAgAAAAhAEptAR3hAAAA&#10;CQEAAA8AAABkcnMvZG93bnJldi54bWxMj0FLw0AQhe+C/2EZwZvdJJBEYzYlFQRREBpLqbdtMk2C&#10;2dmY3bbx3zs96XGYj/e+ly9nM4gTTq63pCBcBCCQatv01CrYfDzf3YNwXlOjB0uo4AcdLIvrq1xn&#10;jT3TGk+VbwWHkMu0gs77MZPS1R0a7RZ2ROLfwU5Gez6nVjaTPnO4GWQUBIk0uidu6PSITx3WX9XR&#10;KNiu4wOuVslGvn+W32VYvcxvrzulbm/m8hGEx9n/wXDRZ3Uo2Glvj9Q4MShIozBmVEGUJiAYSOOE&#10;x+0VxA8hyCKX/xcUvwAAAP//AwBQSwECLQAUAAYACAAAACEAtoM4kv4AAADhAQAAEwAAAAAAAAAA&#10;AAAAAAAAAAAAW0NvbnRlbnRfVHlwZXNdLnhtbFBLAQItABQABgAIAAAAIQA4/SH/1gAAAJQBAAAL&#10;AAAAAAAAAAAAAAAAAC8BAABfcmVscy8ucmVsc1BLAQItABQABgAIAAAAIQAPAH3adgIAAEMFAAAO&#10;AAAAAAAAAAAAAAAAAC4CAABkcnMvZTJvRG9jLnhtbFBLAQItABQABgAIAAAAIQBKbQEd4QAAAAkB&#10;AAAPAAAAAAAAAAAAAAAAANAEAABkcnMvZG93bnJldi54bWxQSwUGAAAAAAQABADzAAAA3gUAAAAA&#10;" filled="f" strokecolor="#1f3763 [1604]" strokeweight="1pt"/>
        </w:pict>
      </w:r>
    </w:p>
    <w:p w:rsidR="006E47A0" w:rsidRPr="00DC4F6E" w:rsidRDefault="00DC4F6E" w:rsidP="00DC4F6E">
      <w:pPr>
        <w:pStyle w:val="aa"/>
        <w:numPr>
          <w:ilvl w:val="0"/>
          <w:numId w:val="2"/>
        </w:numPr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The intent is to perform </w:t>
      </w:r>
      <w:r w:rsidR="008F0BD6">
        <w:rPr>
          <w:rFonts w:ascii="Calibri" w:eastAsia="Calibri" w:hAnsi="Calibri" w:cs="Calibri"/>
          <w:sz w:val="22"/>
          <w:szCs w:val="22"/>
        </w:rPr>
        <w:t xml:space="preserve">antibody </w:t>
      </w:r>
      <w:r>
        <w:rPr>
          <w:rFonts w:ascii="Calibri" w:eastAsia="Calibri" w:hAnsi="Calibri" w:cs="Calibri"/>
          <w:sz w:val="22"/>
          <w:szCs w:val="22"/>
        </w:rPr>
        <w:t xml:space="preserve">coverage analysis </w:t>
      </w:r>
      <w:r w:rsidR="007D5C83">
        <w:rPr>
          <w:rFonts w:ascii="Calibri" w:eastAsia="Calibri" w:hAnsi="Calibri" w:cs="Calibri"/>
          <w:sz w:val="22"/>
          <w:szCs w:val="22"/>
        </w:rPr>
        <w:t>in-house</w:t>
      </w:r>
      <w:r w:rsidR="00C01C09">
        <w:rPr>
          <w:rFonts w:ascii="Calibri" w:eastAsia="Calibri" w:hAnsi="Calibri" w:cs="Calibri"/>
          <w:sz w:val="22"/>
          <w:szCs w:val="22"/>
        </w:rPr>
        <w:tab/>
      </w:r>
      <w:r w:rsidR="00C01C09">
        <w:rPr>
          <w:rFonts w:ascii="Calibri" w:eastAsia="Calibri" w:hAnsi="Calibri" w:cs="Calibri"/>
          <w:sz w:val="22"/>
          <w:szCs w:val="22"/>
        </w:rPr>
        <w:tab/>
      </w:r>
    </w:p>
    <w:p w:rsidR="00C50615" w:rsidRDefault="00C50615" w:rsidP="006E47A0">
      <w:pPr>
        <w:ind w:firstLine="360"/>
        <w:rPr>
          <w:rFonts w:ascii="Calibri" w:eastAsia="Calibri" w:hAnsi="Calibri" w:cs="Calibri"/>
          <w:sz w:val="22"/>
          <w:szCs w:val="22"/>
        </w:rPr>
      </w:pPr>
    </w:p>
    <w:p w:rsidR="001A6C9E" w:rsidRPr="00C50615" w:rsidRDefault="008737BD" w:rsidP="00C50615">
      <w:pPr>
        <w:pStyle w:val="aa"/>
        <w:numPr>
          <w:ilvl w:val="0"/>
          <w:numId w:val="2"/>
        </w:numPr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noProof/>
          <w:sz w:val="22"/>
          <w:szCs w:val="22"/>
          <w:lang w:eastAsia="zh-CN"/>
        </w:rPr>
        <w:pict>
          <v:rect id="_x0000_s1030" style="position:absolute;left:0;text-align:left;margin-left:360.75pt;margin-top:.4pt;width:17.25pt;height:15.75pt;z-index:25166233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AH3adgIAAEMFAAAOAAAAZHJzL2Uyb0RvYy54bWysVFFP2zAQfp+0/2D5fSSt6BgVKaqKmCYh&#10;QMDEs+vYTSTb553dpt2v39lJAwK0h2kvie27++7u83e+uNxbw3YKQwuu4pOTkjPlJNSt21T859P1&#10;l2+chShcLQw4VfGDCvxy8fnTRefnagoNmFohIxAX5p2veBOjnxdFkI2yIpyAV46MGtCKSFvcFDWK&#10;jtCtKaZl+bXoAGuPIFUIdHrVG/ki42utZLzTOqjITMWptpi/mL/r9C0WF2K+QeGbVg5liH+oworW&#10;UdIR6kpEwbbYvoOyrUQIoOOJBFuA1q1UuQfqZlK+6eaxEV7lXoic4Eeawv+Dlbe7e2RtTXfHmROW&#10;ruiBSBNuYxSbJHo6H+bk9ejvcdgFWqZe9xpt+lMXbJ8pPYyUqn1kkg6nk/PybMaZJBPdVzmdJczi&#10;JdhjiN8VWJYWFUdKnokUu5sQe9ejS8rl4Lo1Jp2nuvpK8ioejEoOxj0oTQ2l3BkoS0mtDLKdIBEI&#10;KZWLk97UiFr1xzOqLauBShsjcqEZMCFrSjxiDwBJpu+x+7IH/xSqshLH4PJvhfXBY0TODC6OwbZ1&#10;gB8BGOpqyNz7H0nqqUksraE+0HUj9HMQvLxuifYbEeK9QBI+jQgNc7yjjzbQVRyGFWcN4O+PzpM/&#10;6ZGsnHU0SBUPv7YCFWfmhyOlnk9OT9Pk5c3p7GxKG3xtWb+2uK1dAV0TqZGqy8vkH81xqRHsM838&#10;MmUlk3CScldcRjxuVrEfcHo1pFousxtNmxfxxj16mcATq0lWT/tngX7QXiTR3sJx6MT8jQR73xTp&#10;YLmNoNuszxdeB75pUrNwhlclPQWv99nr5e1b/AEAAP//AwBQSwMEFAAGAAgAAAAhAEptAR3hAAAA&#10;CQEAAA8AAABkcnMvZG93bnJldi54bWxMj0FLw0AQhe+C/2EZwZvdJJBEYzYlFQRREBpLqbdtMk2C&#10;2dmY3bbx3zs96XGYj/e+ly9nM4gTTq63pCBcBCCQatv01CrYfDzf3YNwXlOjB0uo4AcdLIvrq1xn&#10;jT3TGk+VbwWHkMu0gs77MZPS1R0a7RZ2ROLfwU5Gez6nVjaTPnO4GWQUBIk0uidu6PSITx3WX9XR&#10;KNiu4wOuVslGvn+W32VYvcxvrzulbm/m8hGEx9n/wXDRZ3Uo2Glvj9Q4MShIozBmVEGUJiAYSOOE&#10;x+0VxA8hyCKX/xcUvwAAAP//AwBQSwECLQAUAAYACAAAACEAtoM4kv4AAADhAQAAEwAAAAAAAAAA&#10;AAAAAAAAAAAAW0NvbnRlbnRfVHlwZXNdLnhtbFBLAQItABQABgAIAAAAIQA4/SH/1gAAAJQBAAAL&#10;AAAAAAAAAAAAAAAAAC8BAABfcmVscy8ucmVsc1BLAQItABQABgAIAAAAIQAPAH3adgIAAEMFAAAO&#10;AAAAAAAAAAAAAAAAAC4CAABkcnMvZTJvRG9jLnhtbFBLAQItABQABgAIAAAAIQBKbQEd4QAAAAkB&#10;AAAPAAAAAAAAAAAAAAAAANAEAABkcnMvZG93bnJldi54bWxQSwUGAAAAAAQABADzAAAA3gUAAAAA&#10;" filled="f" strokecolor="#1f3763 [1604]" strokeweight="1pt"/>
        </w:pict>
      </w:r>
      <w:r w:rsidR="00C50615">
        <w:rPr>
          <w:rFonts w:ascii="Calibri" w:eastAsia="Calibri" w:hAnsi="Calibri" w:cs="Calibri"/>
          <w:sz w:val="22"/>
          <w:szCs w:val="22"/>
        </w:rPr>
        <w:t>T</w:t>
      </w:r>
      <w:r w:rsidR="001A6C9E" w:rsidRPr="00C50615">
        <w:rPr>
          <w:rFonts w:ascii="Calibri" w:eastAsia="Calibri" w:hAnsi="Calibri" w:cs="Calibri"/>
          <w:sz w:val="22"/>
          <w:szCs w:val="22"/>
        </w:rPr>
        <w:t>he intent is to utilize it for in-house automation platform</w:t>
      </w:r>
      <w:r w:rsidR="004767FC">
        <w:rPr>
          <w:rFonts w:ascii="Calibri" w:eastAsia="Calibri" w:hAnsi="Calibri" w:cs="Calibri"/>
          <w:sz w:val="22"/>
          <w:szCs w:val="22"/>
        </w:rPr>
        <w:tab/>
      </w:r>
      <w:r w:rsidR="004767FC">
        <w:rPr>
          <w:rFonts w:ascii="Calibri" w:eastAsia="Calibri" w:hAnsi="Calibri" w:cs="Calibri"/>
          <w:sz w:val="22"/>
          <w:szCs w:val="22"/>
        </w:rPr>
        <w:tab/>
      </w:r>
    </w:p>
    <w:p w:rsidR="00C50615" w:rsidRDefault="00C50615" w:rsidP="00C01C09">
      <w:pPr>
        <w:rPr>
          <w:rFonts w:ascii="Calibri" w:eastAsia="Calibri" w:hAnsi="Calibri" w:cs="Calibri"/>
          <w:sz w:val="22"/>
          <w:szCs w:val="22"/>
        </w:rPr>
      </w:pPr>
    </w:p>
    <w:p w:rsidR="00C50615" w:rsidRDefault="00C50615" w:rsidP="00C50615">
      <w:pPr>
        <w:pStyle w:val="aa"/>
        <w:numPr>
          <w:ilvl w:val="0"/>
          <w:numId w:val="2"/>
        </w:numPr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T</w:t>
      </w:r>
      <w:r w:rsidR="001A6C9E" w:rsidRPr="00C50615">
        <w:rPr>
          <w:rFonts w:ascii="Calibri" w:eastAsia="Calibri" w:hAnsi="Calibri" w:cs="Calibri"/>
          <w:sz w:val="22"/>
          <w:szCs w:val="22"/>
        </w:rPr>
        <w:t>he intent is to put it on another automation platform</w:t>
      </w:r>
      <w:r w:rsidR="00A72B5D">
        <w:rPr>
          <w:rFonts w:ascii="Calibri" w:eastAsia="Calibri" w:hAnsi="Calibri" w:cs="Calibri"/>
          <w:sz w:val="22"/>
          <w:szCs w:val="22"/>
        </w:rPr>
        <w:t xml:space="preserve"> [chose what applies]</w:t>
      </w:r>
    </w:p>
    <w:p w:rsidR="00C50615" w:rsidRDefault="008737BD" w:rsidP="00C50615">
      <w:pPr>
        <w:pStyle w:val="aa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noProof/>
          <w:sz w:val="22"/>
          <w:szCs w:val="22"/>
          <w:lang w:eastAsia="zh-CN"/>
        </w:rPr>
        <w:pict>
          <v:rect id="_x0000_s1031" style="position:absolute;left:0;text-align:left;margin-left:216.75pt;margin-top:10.4pt;width:17.25pt;height:15.75pt;z-index:25166336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AH3adgIAAEMFAAAOAAAAZHJzL2Uyb0RvYy54bWysVFFP2zAQfp+0/2D5fSSt6BgVKaqKmCYh&#10;QMDEs+vYTSTb553dpt2v39lJAwK0h2kvie27++7u83e+uNxbw3YKQwuu4pOTkjPlJNSt21T859P1&#10;l2+chShcLQw4VfGDCvxy8fnTRefnagoNmFohIxAX5p2veBOjnxdFkI2yIpyAV46MGtCKSFvcFDWK&#10;jtCtKaZl+bXoAGuPIFUIdHrVG/ki42utZLzTOqjITMWptpi/mL/r9C0WF2K+QeGbVg5liH+oworW&#10;UdIR6kpEwbbYvoOyrUQIoOOJBFuA1q1UuQfqZlK+6eaxEV7lXoic4Eeawv+Dlbe7e2RtTXfHmROW&#10;ruiBSBNuYxSbJHo6H+bk9ejvcdgFWqZe9xpt+lMXbJ8pPYyUqn1kkg6nk/PybMaZJBPdVzmdJczi&#10;JdhjiN8VWJYWFUdKnokUu5sQe9ejS8rl4Lo1Jp2nuvpK8ioejEoOxj0oTQ2l3BkoS0mtDLKdIBEI&#10;KZWLk97UiFr1xzOqLauBShsjcqEZMCFrSjxiDwBJpu+x+7IH/xSqshLH4PJvhfXBY0TODC6OwbZ1&#10;gB8BGOpqyNz7H0nqqUksraE+0HUj9HMQvLxuifYbEeK9QBI+jQgNc7yjjzbQVRyGFWcN4O+PzpM/&#10;6ZGsnHU0SBUPv7YCFWfmhyOlnk9OT9Pk5c3p7GxKG3xtWb+2uK1dAV0TqZGqy8vkH81xqRHsM838&#10;MmUlk3CScldcRjxuVrEfcHo1pFousxtNmxfxxj16mcATq0lWT/tngX7QXiTR3sJx6MT8jQR73xTp&#10;YLmNoNuszxdeB75pUrNwhlclPQWv99nr5e1b/AEAAP//AwBQSwMEFAAGAAgAAAAhAEptAR3hAAAA&#10;CQEAAA8AAABkcnMvZG93bnJldi54bWxMj0FLw0AQhe+C/2EZwZvdJJBEYzYlFQRREBpLqbdtMk2C&#10;2dmY3bbx3zs96XGYj/e+ly9nM4gTTq63pCBcBCCQatv01CrYfDzf3YNwXlOjB0uo4AcdLIvrq1xn&#10;jT3TGk+VbwWHkMu0gs77MZPS1R0a7RZ2ROLfwU5Gez6nVjaTPnO4GWQUBIk0uidu6PSITx3WX9XR&#10;KNiu4wOuVslGvn+W32VYvcxvrzulbm/m8hGEx9n/wXDRZ3Uo2Glvj9Q4MShIozBmVEGUJiAYSOOE&#10;x+0VxA8hyCKX/xcUvwAAAP//AwBQSwECLQAUAAYACAAAACEAtoM4kv4AAADhAQAAEwAAAAAAAAAA&#10;AAAAAAAAAAAAW0NvbnRlbnRfVHlwZXNdLnhtbFBLAQItABQABgAIAAAAIQA4/SH/1gAAAJQBAAAL&#10;AAAAAAAAAAAAAAAAAC8BAABfcmVscy8ucmVsc1BLAQItABQABgAIAAAAIQAPAH3adgIAAEMFAAAO&#10;AAAAAAAAAAAAAAAAAC4CAABkcnMvZTJvRG9jLnhtbFBLAQItABQABgAIAAAAIQBKbQEd4QAAAAkB&#10;AAAPAAAAAAAAAAAAAAAAANAEAABkcnMvZG93bnJldi54bWxQSwUGAAAAAAQABADzAAAA3gUAAAAA&#10;" filled="f" strokecolor="#1f3763 [1604]" strokeweight="1pt"/>
        </w:pict>
      </w:r>
    </w:p>
    <w:p w:rsidR="00E723EA" w:rsidRPr="00E723EA" w:rsidRDefault="001A6C9E" w:rsidP="00C50615">
      <w:pPr>
        <w:pStyle w:val="aa"/>
        <w:numPr>
          <w:ilvl w:val="1"/>
          <w:numId w:val="2"/>
        </w:numPr>
        <w:rPr>
          <w:rFonts w:ascii="Calibri" w:eastAsia="Calibri" w:hAnsi="Calibri" w:cs="Calibri"/>
          <w:sz w:val="22"/>
          <w:szCs w:val="22"/>
        </w:rPr>
      </w:pPr>
      <w:r w:rsidRPr="00C50615">
        <w:rPr>
          <w:rFonts w:ascii="Calibri" w:eastAsia="Calibri" w:hAnsi="Calibri" w:cs="Calibri"/>
          <w:sz w:val="22"/>
          <w:szCs w:val="22"/>
        </w:rPr>
        <w:t xml:space="preserve">Gyros </w:t>
      </w:r>
      <w:r w:rsidR="004767FC">
        <w:rPr>
          <w:rFonts w:ascii="Calibri" w:eastAsia="Calibri" w:hAnsi="Calibri" w:cs="Calibri"/>
          <w:sz w:val="22"/>
          <w:szCs w:val="22"/>
        </w:rPr>
        <w:tab/>
      </w:r>
      <w:r w:rsidR="00646ABF">
        <w:rPr>
          <w:rFonts w:ascii="Calibri" w:eastAsia="Calibri" w:hAnsi="Calibri" w:cs="Calibri" w:hint="eastAsia"/>
          <w:sz w:val="22"/>
          <w:szCs w:val="22"/>
          <w:lang w:eastAsia="zh-CN"/>
        </w:rPr>
        <w:t xml:space="preserve">                                            </w:t>
      </w:r>
    </w:p>
    <w:p w:rsidR="00C50615" w:rsidRDefault="008737BD" w:rsidP="00E723EA">
      <w:pPr>
        <w:pStyle w:val="aa"/>
        <w:ind w:left="1440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noProof/>
          <w:sz w:val="22"/>
          <w:szCs w:val="22"/>
          <w:lang w:eastAsia="zh-CN"/>
        </w:rPr>
        <w:pict>
          <v:rect id="_x0000_s1032" style="position:absolute;left:0;text-align:left;margin-left:216.75pt;margin-top:10.5pt;width:17.25pt;height:15.75pt;z-index:25166438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AH3adgIAAEMFAAAOAAAAZHJzL2Uyb0RvYy54bWysVFFP2zAQfp+0/2D5fSSt6BgVKaqKmCYh&#10;QMDEs+vYTSTb553dpt2v39lJAwK0h2kvie27++7u83e+uNxbw3YKQwuu4pOTkjPlJNSt21T859P1&#10;l2+chShcLQw4VfGDCvxy8fnTRefnagoNmFohIxAX5p2veBOjnxdFkI2yIpyAV46MGtCKSFvcFDWK&#10;jtCtKaZl+bXoAGuPIFUIdHrVG/ki42utZLzTOqjITMWptpi/mL/r9C0WF2K+QeGbVg5liH+oworW&#10;UdIR6kpEwbbYvoOyrUQIoOOJBFuA1q1UuQfqZlK+6eaxEV7lXoic4Eeawv+Dlbe7e2RtTXfHmROW&#10;ruiBSBNuYxSbJHo6H+bk9ejvcdgFWqZe9xpt+lMXbJ8pPYyUqn1kkg6nk/PybMaZJBPdVzmdJczi&#10;JdhjiN8VWJYWFUdKnokUu5sQe9ejS8rl4Lo1Jp2nuvpK8ioejEoOxj0oTQ2l3BkoS0mtDLKdIBEI&#10;KZWLk97UiFr1xzOqLauBShsjcqEZMCFrSjxiDwBJpu+x+7IH/xSqshLH4PJvhfXBY0TODC6OwbZ1&#10;gB8BGOpqyNz7H0nqqUksraE+0HUj9HMQvLxuifYbEeK9QBI+jQgNc7yjjzbQVRyGFWcN4O+PzpM/&#10;6ZGsnHU0SBUPv7YCFWfmhyOlnk9OT9Pk5c3p7GxKG3xtWb+2uK1dAV0TqZGqy8vkH81xqRHsM838&#10;MmUlk3CScldcRjxuVrEfcHo1pFousxtNmxfxxj16mcATq0lWT/tngX7QXiTR3sJx6MT8jQR73xTp&#10;YLmNoNuszxdeB75pUrNwhlclPQWv99nr5e1b/AEAAP//AwBQSwMEFAAGAAgAAAAhAEptAR3hAAAA&#10;CQEAAA8AAABkcnMvZG93bnJldi54bWxMj0FLw0AQhe+C/2EZwZvdJJBEYzYlFQRREBpLqbdtMk2C&#10;2dmY3bbx3zs96XGYj/e+ly9nM4gTTq63pCBcBCCQatv01CrYfDzf3YNwXlOjB0uo4AcdLIvrq1xn&#10;jT3TGk+VbwWHkMu0gs77MZPS1R0a7RZ2ROLfwU5Gez6nVjaTPnO4GWQUBIk0uidu6PSITx3WX9XR&#10;KNiu4wOuVslGvn+W32VYvcxvrzulbm/m8hGEx9n/wXDRZ3Uo2Glvj9Q4MShIozBmVEGUJiAYSOOE&#10;x+0VxA8hyCKX/xcUvwAAAP//AwBQSwECLQAUAAYACAAAACEAtoM4kv4AAADhAQAAEwAAAAAAAAAA&#10;AAAAAAAAAAAAW0NvbnRlbnRfVHlwZXNdLnhtbFBLAQItABQABgAIAAAAIQA4/SH/1gAAAJQBAAAL&#10;AAAAAAAAAAAAAAAAAC8BAABfcmVscy8ucmVsc1BLAQItABQABgAIAAAAIQAPAH3adgIAAEMFAAAO&#10;AAAAAAAAAAAAAAAAAC4CAABkcnMvZTJvRG9jLnhtbFBLAQItABQABgAIAAAAIQBKbQEd4QAAAAkB&#10;AAAPAAAAAAAAAAAAAAAAANAEAABkcnMvZG93bnJldi54bWxQSwUGAAAAAAQABADzAAAA3gUAAAAA&#10;" filled="f" strokecolor="#1f3763 [1604]" strokeweight="1pt"/>
        </w:pict>
      </w:r>
      <w:r w:rsidR="004767FC">
        <w:rPr>
          <w:rFonts w:ascii="Calibri" w:eastAsia="Calibri" w:hAnsi="Calibri" w:cs="Calibri"/>
          <w:sz w:val="22"/>
          <w:szCs w:val="22"/>
        </w:rPr>
        <w:tab/>
      </w:r>
      <w:r w:rsidR="004767FC">
        <w:rPr>
          <w:rFonts w:ascii="Calibri" w:eastAsia="Calibri" w:hAnsi="Calibri" w:cs="Calibri"/>
          <w:sz w:val="22"/>
          <w:szCs w:val="22"/>
        </w:rPr>
        <w:tab/>
      </w:r>
      <w:r w:rsidR="00355E31">
        <w:rPr>
          <w:rFonts w:ascii="Calibri" w:eastAsia="Calibri" w:hAnsi="Calibri" w:cs="Calibri"/>
          <w:sz w:val="22"/>
          <w:szCs w:val="22"/>
        </w:rPr>
        <w:tab/>
      </w:r>
    </w:p>
    <w:p w:rsidR="00E723EA" w:rsidRPr="00E723EA" w:rsidRDefault="001A6C9E" w:rsidP="00C50615">
      <w:pPr>
        <w:pStyle w:val="aa"/>
        <w:numPr>
          <w:ilvl w:val="1"/>
          <w:numId w:val="2"/>
        </w:numPr>
        <w:rPr>
          <w:rFonts w:ascii="Calibri" w:eastAsia="Calibri" w:hAnsi="Calibri" w:cs="Calibri"/>
          <w:sz w:val="22"/>
          <w:szCs w:val="22"/>
        </w:rPr>
      </w:pPr>
      <w:r w:rsidRPr="00C50615">
        <w:rPr>
          <w:rFonts w:ascii="Calibri" w:eastAsia="Calibri" w:hAnsi="Calibri" w:cs="Calibri"/>
          <w:sz w:val="22"/>
          <w:szCs w:val="22"/>
        </w:rPr>
        <w:t xml:space="preserve">Protein Simple </w:t>
      </w:r>
      <w:r w:rsidR="00646ABF">
        <w:rPr>
          <w:rFonts w:ascii="Calibri" w:eastAsia="Calibri" w:hAnsi="Calibri" w:cs="Calibri" w:hint="eastAsia"/>
          <w:sz w:val="22"/>
          <w:szCs w:val="22"/>
          <w:lang w:eastAsia="zh-CN"/>
        </w:rPr>
        <w:t xml:space="preserve">                               </w:t>
      </w:r>
    </w:p>
    <w:p w:rsidR="00A72B5D" w:rsidRDefault="008737BD" w:rsidP="00E723EA">
      <w:pPr>
        <w:pStyle w:val="aa"/>
        <w:ind w:left="1440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noProof/>
          <w:sz w:val="22"/>
          <w:szCs w:val="22"/>
          <w:lang w:eastAsia="zh-CN"/>
        </w:rPr>
        <w:pict>
          <v:rect id="_x0000_s1033" style="position:absolute;left:0;text-align:left;margin-left:216.75pt;margin-top:10.45pt;width:17.25pt;height:15.75pt;z-index:25166540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AH3adgIAAEMFAAAOAAAAZHJzL2Uyb0RvYy54bWysVFFP2zAQfp+0/2D5fSSt6BgVKaqKmCYh&#10;QMDEs+vYTSTb553dpt2v39lJAwK0h2kvie27++7u83e+uNxbw3YKQwuu4pOTkjPlJNSt21T859P1&#10;l2+chShcLQw4VfGDCvxy8fnTRefnagoNmFohIxAX5p2veBOjnxdFkI2yIpyAV46MGtCKSFvcFDWK&#10;jtCtKaZl+bXoAGuPIFUIdHrVG/ki42utZLzTOqjITMWptpi/mL/r9C0WF2K+QeGbVg5liH+oworW&#10;UdIR6kpEwbbYvoOyrUQIoOOJBFuA1q1UuQfqZlK+6eaxEV7lXoic4Eeawv+Dlbe7e2RtTXfHmROW&#10;ruiBSBNuYxSbJHo6H+bk9ejvcdgFWqZe9xpt+lMXbJ8pPYyUqn1kkg6nk/PybMaZJBPdVzmdJczi&#10;JdhjiN8VWJYWFUdKnokUu5sQe9ejS8rl4Lo1Jp2nuvpK8ioejEoOxj0oTQ2l3BkoS0mtDLKdIBEI&#10;KZWLk97UiFr1xzOqLauBShsjcqEZMCFrSjxiDwBJpu+x+7IH/xSqshLH4PJvhfXBY0TODC6OwbZ1&#10;gB8BGOpqyNz7H0nqqUksraE+0HUj9HMQvLxuifYbEeK9QBI+jQgNc7yjjzbQVRyGFWcN4O+PzpM/&#10;6ZGsnHU0SBUPv7YCFWfmhyOlnk9OT9Pk5c3p7GxKG3xtWb+2uK1dAV0TqZGqy8vkH81xqRHsM838&#10;MmUlk3CScldcRjxuVrEfcHo1pFousxtNmxfxxj16mcATq0lWT/tngX7QXiTR3sJx6MT8jQR73xTp&#10;YLmNoNuszxdeB75pUrNwhlclPQWv99nr5e1b/AEAAP//AwBQSwMEFAAGAAgAAAAhAEptAR3hAAAA&#10;CQEAAA8AAABkcnMvZG93bnJldi54bWxMj0FLw0AQhe+C/2EZwZvdJJBEYzYlFQRREBpLqbdtMk2C&#10;2dmY3bbx3zs96XGYj/e+ly9nM4gTTq63pCBcBCCQatv01CrYfDzf3YNwXlOjB0uo4AcdLIvrq1xn&#10;jT3TGk+VbwWHkMu0gs77MZPS1R0a7RZ2ROLfwU5Gez6nVjaTPnO4GWQUBIk0uidu6PSITx3WX9XR&#10;KNiu4wOuVslGvn+W32VYvcxvrzulbm/m8hGEx9n/wXDRZ3Uo2Glvj9Q4MShIozBmVEGUJiAYSOOE&#10;x+0VxA8hyCKX/xcUvwAAAP//AwBQSwECLQAUAAYACAAAACEAtoM4kv4AAADhAQAAEwAAAAAAAAAA&#10;AAAAAAAAAAAAW0NvbnRlbnRfVHlwZXNdLnhtbFBLAQItABQABgAIAAAAIQA4/SH/1gAAAJQBAAAL&#10;AAAAAAAAAAAAAAAAAC8BAABfcmVscy8ucmVsc1BLAQItABQABgAIAAAAIQAPAH3adgIAAEMFAAAO&#10;AAAAAAAAAAAAAAAAAC4CAABkcnMvZTJvRG9jLnhtbFBLAQItABQABgAIAAAAIQBKbQEd4QAAAAkB&#10;AAAPAAAAAAAAAAAAAAAAANAEAABkcnMvZG93bnJldi54bWxQSwUGAAAAAAQABADzAAAA3gUAAAAA&#10;" filled="f" strokecolor="#1f3763 [1604]" strokeweight="1pt"/>
        </w:pict>
      </w:r>
      <w:r w:rsidR="004767FC">
        <w:rPr>
          <w:rFonts w:ascii="Calibri" w:eastAsia="Calibri" w:hAnsi="Calibri" w:cs="Calibri"/>
          <w:sz w:val="22"/>
          <w:szCs w:val="22"/>
        </w:rPr>
        <w:tab/>
      </w:r>
      <w:r w:rsidR="004767FC">
        <w:rPr>
          <w:rFonts w:ascii="Calibri" w:eastAsia="Calibri" w:hAnsi="Calibri" w:cs="Calibri"/>
          <w:sz w:val="22"/>
          <w:szCs w:val="22"/>
        </w:rPr>
        <w:tab/>
      </w:r>
      <w:r w:rsidR="004767FC">
        <w:rPr>
          <w:rFonts w:ascii="Calibri" w:eastAsia="Calibri" w:hAnsi="Calibri" w:cs="Calibri"/>
          <w:sz w:val="22"/>
          <w:szCs w:val="22"/>
        </w:rPr>
        <w:tab/>
      </w:r>
    </w:p>
    <w:p w:rsidR="001A6C9E" w:rsidRPr="00C50615" w:rsidRDefault="001A6C9E" w:rsidP="00C50615">
      <w:pPr>
        <w:pStyle w:val="aa"/>
        <w:numPr>
          <w:ilvl w:val="1"/>
          <w:numId w:val="2"/>
        </w:numPr>
        <w:rPr>
          <w:rFonts w:ascii="Calibri" w:eastAsia="Calibri" w:hAnsi="Calibri" w:cs="Calibri"/>
          <w:sz w:val="22"/>
          <w:szCs w:val="22"/>
        </w:rPr>
      </w:pPr>
      <w:r w:rsidRPr="00C50615">
        <w:rPr>
          <w:rFonts w:ascii="Calibri" w:eastAsia="Calibri" w:hAnsi="Calibri" w:cs="Calibri"/>
          <w:sz w:val="22"/>
          <w:szCs w:val="22"/>
        </w:rPr>
        <w:t xml:space="preserve">Other [please </w:t>
      </w:r>
      <w:r w:rsidR="00DA605D" w:rsidRPr="00C50615">
        <w:rPr>
          <w:rFonts w:ascii="Calibri" w:eastAsia="Calibri" w:hAnsi="Calibri" w:cs="Calibri"/>
          <w:sz w:val="22"/>
          <w:szCs w:val="22"/>
        </w:rPr>
        <w:t>specify]</w:t>
      </w:r>
      <w:bookmarkStart w:id="1" w:name="_GoBack"/>
      <w:bookmarkEnd w:id="1"/>
      <w:r w:rsidR="00646ABF">
        <w:rPr>
          <w:rFonts w:ascii="Calibri" w:eastAsia="Calibri" w:hAnsi="Calibri" w:cs="Calibri" w:hint="eastAsia"/>
          <w:sz w:val="22"/>
          <w:szCs w:val="22"/>
          <w:lang w:eastAsia="zh-CN"/>
        </w:rPr>
        <w:t xml:space="preserve">                    </w:t>
      </w:r>
    </w:p>
    <w:p w:rsidR="0014110A" w:rsidRPr="0014110A" w:rsidRDefault="0014110A" w:rsidP="0014110A"/>
    <w:p w:rsidR="000D0BC8" w:rsidRDefault="000D0BC8" w:rsidP="000D0BC8">
      <w:pPr>
        <w:rPr>
          <w:sz w:val="24"/>
        </w:rPr>
      </w:pPr>
    </w:p>
    <w:p w:rsidR="000D0BC8" w:rsidRDefault="000D0BC8" w:rsidP="000D0BC8">
      <w:pPr>
        <w:rPr>
          <w:sz w:val="24"/>
        </w:rPr>
      </w:pPr>
    </w:p>
    <w:p w:rsidR="000D0BC8" w:rsidRDefault="000D0BC8" w:rsidP="000D0BC8">
      <w:pPr>
        <w:rPr>
          <w:sz w:val="24"/>
          <w:szCs w:val="24"/>
        </w:rPr>
      </w:pPr>
    </w:p>
    <w:p w:rsidR="0014110A" w:rsidRPr="0014110A" w:rsidRDefault="0014110A" w:rsidP="0014110A"/>
    <w:p w:rsidR="0014110A" w:rsidRPr="0014110A" w:rsidRDefault="0014110A" w:rsidP="0014110A"/>
    <w:p w:rsidR="0014110A" w:rsidRPr="0014110A" w:rsidRDefault="0014110A" w:rsidP="0014110A"/>
    <w:p w:rsidR="007B57DE" w:rsidRPr="0014110A" w:rsidRDefault="007676CF" w:rsidP="006761EA"/>
    <w:sectPr w:rsidR="007B57DE" w:rsidRPr="0014110A" w:rsidSect="00FB3066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676CF" w:rsidRDefault="007676CF" w:rsidP="003067C0">
      <w:r>
        <w:separator/>
      </w:r>
    </w:p>
  </w:endnote>
  <w:endnote w:type="continuationSeparator" w:id="1">
    <w:p w:rsidR="007676CF" w:rsidRDefault="007676CF" w:rsidP="003067C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等线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Roboto">
    <w:altName w:val="Times New Roman"/>
    <w:charset w:val="00"/>
    <w:family w:val="auto"/>
    <w:pitch w:val="variable"/>
    <w:sig w:usb0="00000001" w:usb1="5000217F" w:usb2="00000021" w:usb3="00000000" w:csb0="0000019F" w:csb1="00000000"/>
  </w:font>
  <w:font w:name="等线 Light"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0BC8" w:rsidRPr="00D86FD5" w:rsidRDefault="008737BD" w:rsidP="000D0BC8">
    <w:pPr>
      <w:pStyle w:val="a4"/>
      <w:rPr>
        <w:rFonts w:ascii="Roboto" w:hAnsi="Roboto"/>
        <w:sz w:val="16"/>
        <w:szCs w:val="16"/>
      </w:rPr>
    </w:pPr>
    <w:r w:rsidRPr="008737BD"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20" o:spid="_x0000_s6145" type="#_x0000_t202" style="position:absolute;margin-left:-.5pt;margin-top:742.5pt;width:604.5pt;height:27.5pt;z-index:251660288;visibility:visible;mso-position-horizontal-relative:page;mso-position-vertical-relative:pag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8pQKwIAAFMEAAAOAAAAZHJzL2Uyb0RvYy54bWysVFFv2jAQfp+0/2D5fQQohTUiVKwV0yTU&#10;VoKpz8ZxIFLi82xDwn79PjtAWbenaS/mfHd85/u+u0zv27piB2VdSTrjg16fM6Ul5aXeZvz7evHp&#10;M2fOC52LirTK+FE5fj/7+GHamFQNaUdVriwDiHZpYzK+896kSeLkTtXC9cgojWBBthYeV7tNcisa&#10;oNdVMuz3x0lDNjeWpHIO3scuyGcRvyiU9M9F4ZRnVcbxNh9PG89NOJPZVKRbK8yulKdniH94RS1K&#10;jaIXqEfhBdvb8g+oupSWHBW+J6lOqChKqWIP6GbQf9fNaieMir2AHGcuNLn/ByufDi+WlXnGh6BH&#10;ixoarVXr2RdqGVzgpzEuRdrKING38EPns9/BGdpuC1uHXzTEEAfU8cJuQJNwTsaTyeAWIYnYzehu&#10;CBvwydu/jXX+q6KaBSPjFupFUsVh6XyXek4JxTQtyqqKClaaNRkf3wDytwjAK40aoYfurcHy7aY9&#10;Nbah/Ii+LHWT4YxclCi+FM6/CItRwHsx3v4ZR1ERitDJ4mxH9uff/CEfCiHKWYPRyrj7sRdWcVZ9&#10;09DubjAaAdbHy+h2Epi315HNdUTv6wfC9A6wSEZGM+T76mwWlupXbME8VEVIaInaGfdn88F3A48t&#10;kmo+j0mYPiP8Uq+MDNCBtEDtun0V1pz491Duic5DKNJ3MnS5Hd3zvaeijBoFgjtWT7xjcqPKpy0L&#10;q3F9j1lv34LZLwAAAP//AwBQSwMEFAAGAAgAAAAhACsipb/iAAAADQEAAA8AAABkcnMvZG93bnJl&#10;di54bWxMj09rwkAQxe8Fv8MyQm+6azAlpNmIBKRQ2oPWS2+b7JiE7p80u2raT9/xVG9vZh5vfq/Y&#10;TNawC46h907CaimAoWu87l0r4fixW2TAQlROK+MdSvjBAJty9lCoXPur2+PlEFtGIS7kSkIX45Bz&#10;HpoOrQpLP6Cj28mPVkUax5brUV0p3BqeCPHEreodfejUgFWHzdfhbCW8Vrt3ta8Tm/2a6uXttB2+&#10;j5+plI/zafsMLOIU/81wwyd0KImp9menAzMSFiuqEmm/zlJSN0ciMlI1qXQtBPCy4Pctyj8AAAD/&#10;/wMAUEsBAi0AFAAGAAgAAAAhALaDOJL+AAAA4QEAABMAAAAAAAAAAAAAAAAAAAAAAFtDb250ZW50&#10;X1R5cGVzXS54bWxQSwECLQAUAAYACAAAACEAOP0h/9YAAACUAQAACwAAAAAAAAAAAAAAAAAvAQAA&#10;X3JlbHMvLnJlbHNQSwECLQAUAAYACAAAACEADWfKUCsCAABTBAAADgAAAAAAAAAAAAAAAAAuAgAA&#10;ZHJzL2Uyb0RvYy54bWxQSwECLQAUAAYACAAAACEAKyKlv+IAAAANAQAADwAAAAAAAAAAAAAAAACF&#10;BAAAZHJzL2Rvd25yZXYueG1sUEsFBgAAAAAEAAQA8wAAAJQFAAAAAA==&#10;" filled="f" stroked="f" strokeweight=".5pt">
          <v:textbox>
            <w:txbxContent>
              <w:p w:rsidR="00D51785" w:rsidRPr="00AF51B2" w:rsidRDefault="00D51785" w:rsidP="0014110A">
                <w:pPr>
                  <w:jc w:val="center"/>
                  <w:rPr>
                    <w:rFonts w:asciiTheme="minorHAnsi" w:hAnsiTheme="minorHAnsi" w:cstheme="minorHAnsi"/>
                    <w:noProof/>
                  </w:rPr>
                </w:pPr>
                <w:r w:rsidRPr="00AF51B2">
                  <w:rPr>
                    <w:rFonts w:asciiTheme="minorHAnsi" w:hAnsiTheme="minorHAnsi" w:cstheme="minorHAnsi"/>
                  </w:rPr>
                  <w:t>4332 Southport Supply Road SE, Southport, NC</w:t>
                </w:r>
                <w:r w:rsidR="00FE6C3B" w:rsidRPr="00AF51B2">
                  <w:rPr>
                    <w:rFonts w:asciiTheme="minorHAnsi" w:hAnsiTheme="minorHAnsi" w:cstheme="minorHAnsi"/>
                  </w:rPr>
                  <w:t xml:space="preserve">28461   </w:t>
                </w:r>
                <w:r w:rsidR="00FE6C3B" w:rsidRPr="00AF51B2">
                  <w:rPr>
                    <w:rFonts w:asciiTheme="minorHAnsi" w:hAnsiTheme="minorHAnsi" w:cstheme="minorHAnsi"/>
                    <w:b/>
                    <w:color w:val="1F3864" w:themeColor="accent1" w:themeShade="80"/>
                  </w:rPr>
                  <w:t>І</w:t>
                </w:r>
                <w:r w:rsidR="00320224" w:rsidRPr="00AF51B2">
                  <w:rPr>
                    <w:rFonts w:asciiTheme="minorHAnsi" w:hAnsiTheme="minorHAnsi" w:cstheme="minorHAnsi"/>
                  </w:rPr>
                  <w:t>910</w:t>
                </w:r>
                <w:r w:rsidR="00FE6C3B" w:rsidRPr="00AF51B2">
                  <w:rPr>
                    <w:rFonts w:asciiTheme="minorHAnsi" w:hAnsiTheme="minorHAnsi" w:cstheme="minorHAnsi"/>
                  </w:rPr>
                  <w:t>.454.9442</w:t>
                </w:r>
                <w:r w:rsidRPr="00AF51B2">
                  <w:rPr>
                    <w:rFonts w:asciiTheme="minorHAnsi" w:hAnsiTheme="minorHAnsi" w:cstheme="minorHAnsi"/>
                  </w:rPr>
                  <w:t>p</w:t>
                </w:r>
                <w:r w:rsidR="00856B2A" w:rsidRPr="00AF51B2">
                  <w:rPr>
                    <w:rFonts w:asciiTheme="minorHAnsi" w:hAnsiTheme="minorHAnsi" w:cstheme="minorHAnsi"/>
                    <w:b/>
                    <w:noProof/>
                    <w:color w:val="1F3864" w:themeColor="accent1" w:themeShade="80"/>
                  </w:rPr>
                  <w:t>І</w:t>
                </w:r>
                <w:r w:rsidR="0014110A" w:rsidRPr="00AF51B2">
                  <w:rPr>
                    <w:rFonts w:asciiTheme="minorHAnsi" w:hAnsiTheme="minorHAnsi" w:cstheme="minorHAnsi"/>
                  </w:rPr>
                  <w:t>910.454.9443</w:t>
                </w:r>
                <w:r w:rsidR="00507E6F" w:rsidRPr="00AF51B2">
                  <w:rPr>
                    <w:rFonts w:asciiTheme="minorHAnsi" w:hAnsiTheme="minorHAnsi" w:cstheme="minorHAnsi"/>
                  </w:rPr>
                  <w:t xml:space="preserve"> f</w:t>
                </w:r>
                <w:r w:rsidR="00FE6C3B" w:rsidRPr="00AF51B2">
                  <w:rPr>
                    <w:rFonts w:asciiTheme="minorHAnsi" w:hAnsiTheme="minorHAnsi" w:cstheme="minorHAnsi"/>
                    <w:b/>
                    <w:color w:val="1F3864" w:themeColor="accent1" w:themeShade="80"/>
                  </w:rPr>
                  <w:t>І</w:t>
                </w:r>
                <w:r w:rsidR="00FE6C3B" w:rsidRPr="00AF51B2">
                  <w:rPr>
                    <w:rFonts w:asciiTheme="minorHAnsi" w:hAnsiTheme="minorHAnsi" w:cstheme="minorHAnsi"/>
                  </w:rPr>
                  <w:t>cygnustechnologies.com</w:t>
                </w:r>
              </w:p>
            </w:txbxContent>
          </v:textbox>
          <w10:wrap type="square" anchorx="page" anchory="page"/>
        </v:shape>
      </w:pict>
    </w:r>
  </w:p>
  <w:p w:rsidR="00D51785" w:rsidRPr="00D86FD5" w:rsidRDefault="00D51785" w:rsidP="009465EC">
    <w:pPr>
      <w:pStyle w:val="a4"/>
      <w:tabs>
        <w:tab w:val="clear" w:pos="4680"/>
        <w:tab w:val="clear" w:pos="9360"/>
        <w:tab w:val="left" w:pos="3470"/>
      </w:tabs>
      <w:jc w:val="center"/>
      <w:rPr>
        <w:rFonts w:ascii="Roboto" w:hAnsi="Roboto"/>
        <w:sz w:val="16"/>
        <w:szCs w:val="16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676CF" w:rsidRDefault="007676CF" w:rsidP="003067C0">
      <w:r>
        <w:separator/>
      </w:r>
    </w:p>
  </w:footnote>
  <w:footnote w:type="continuationSeparator" w:id="1">
    <w:p w:rsidR="007676CF" w:rsidRDefault="007676CF" w:rsidP="003067C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67C0" w:rsidRDefault="001D69AC">
    <w:pPr>
      <w:pStyle w:val="a3"/>
    </w:pPr>
    <w:r>
      <w:rPr>
        <w:noProof/>
        <w:lang w:eastAsia="zh-CN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4699000</wp:posOffset>
          </wp:positionH>
          <wp:positionV relativeFrom="paragraph">
            <wp:posOffset>-247650</wp:posOffset>
          </wp:positionV>
          <wp:extent cx="1923415" cy="698985"/>
          <wp:effectExtent l="0" t="0" r="635" b="6350"/>
          <wp:wrapSquare wrapText="bothSides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Asset 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23415" cy="6989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3067C0" w:rsidRDefault="003067C0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E8258F"/>
    <w:multiLevelType w:val="hybridMultilevel"/>
    <w:tmpl w:val="6A0AA286"/>
    <w:lvl w:ilvl="0" w:tplc="313AE81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B616281"/>
    <w:multiLevelType w:val="hybridMultilevel"/>
    <w:tmpl w:val="B1128C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9218"/>
    <o:shapelayout v:ext="edit">
      <o:idmap v:ext="edit" data="6"/>
    </o:shapelayout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3067C0"/>
    <w:rsid w:val="00022C91"/>
    <w:rsid w:val="000269A2"/>
    <w:rsid w:val="00042CBA"/>
    <w:rsid w:val="000557CA"/>
    <w:rsid w:val="00076B81"/>
    <w:rsid w:val="00083FB5"/>
    <w:rsid w:val="00086742"/>
    <w:rsid w:val="000D0BC8"/>
    <w:rsid w:val="000D4223"/>
    <w:rsid w:val="0014110A"/>
    <w:rsid w:val="001A6908"/>
    <w:rsid w:val="001A6C9E"/>
    <w:rsid w:val="001D69AC"/>
    <w:rsid w:val="00225B15"/>
    <w:rsid w:val="00264BE7"/>
    <w:rsid w:val="00273537"/>
    <w:rsid w:val="0030443F"/>
    <w:rsid w:val="003058A7"/>
    <w:rsid w:val="003067C0"/>
    <w:rsid w:val="00320224"/>
    <w:rsid w:val="00355E31"/>
    <w:rsid w:val="003E50C2"/>
    <w:rsid w:val="003F06B0"/>
    <w:rsid w:val="0041350F"/>
    <w:rsid w:val="0041463B"/>
    <w:rsid w:val="0046269B"/>
    <w:rsid w:val="0047612A"/>
    <w:rsid w:val="004767FC"/>
    <w:rsid w:val="00492975"/>
    <w:rsid w:val="004B7D12"/>
    <w:rsid w:val="004E71A5"/>
    <w:rsid w:val="004F7723"/>
    <w:rsid w:val="00507E6F"/>
    <w:rsid w:val="00515855"/>
    <w:rsid w:val="00560FAF"/>
    <w:rsid w:val="005A79B8"/>
    <w:rsid w:val="005C20C1"/>
    <w:rsid w:val="005E26F3"/>
    <w:rsid w:val="005F547A"/>
    <w:rsid w:val="00604EAE"/>
    <w:rsid w:val="00616C19"/>
    <w:rsid w:val="00624460"/>
    <w:rsid w:val="0063434E"/>
    <w:rsid w:val="00646ABF"/>
    <w:rsid w:val="006761EA"/>
    <w:rsid w:val="00696F65"/>
    <w:rsid w:val="006B0624"/>
    <w:rsid w:val="006D53F7"/>
    <w:rsid w:val="006E47A0"/>
    <w:rsid w:val="006F2A9E"/>
    <w:rsid w:val="007048A1"/>
    <w:rsid w:val="00740280"/>
    <w:rsid w:val="00743878"/>
    <w:rsid w:val="00744848"/>
    <w:rsid w:val="007676CF"/>
    <w:rsid w:val="007D5C83"/>
    <w:rsid w:val="008532D5"/>
    <w:rsid w:val="00856B2A"/>
    <w:rsid w:val="008737BD"/>
    <w:rsid w:val="008A1B3A"/>
    <w:rsid w:val="008C7FA8"/>
    <w:rsid w:val="008F0BD6"/>
    <w:rsid w:val="008F62B2"/>
    <w:rsid w:val="009012AB"/>
    <w:rsid w:val="0090418A"/>
    <w:rsid w:val="00914473"/>
    <w:rsid w:val="0092099C"/>
    <w:rsid w:val="009465EC"/>
    <w:rsid w:val="0096399A"/>
    <w:rsid w:val="009821C3"/>
    <w:rsid w:val="009E43AF"/>
    <w:rsid w:val="00A31ECC"/>
    <w:rsid w:val="00A72B5D"/>
    <w:rsid w:val="00AC7492"/>
    <w:rsid w:val="00AD5B90"/>
    <w:rsid w:val="00AE1CF7"/>
    <w:rsid w:val="00AF51B2"/>
    <w:rsid w:val="00B33E0D"/>
    <w:rsid w:val="00BD1D9F"/>
    <w:rsid w:val="00BD6BEB"/>
    <w:rsid w:val="00BF5E63"/>
    <w:rsid w:val="00C01C09"/>
    <w:rsid w:val="00C50615"/>
    <w:rsid w:val="00C64E1B"/>
    <w:rsid w:val="00C92CBF"/>
    <w:rsid w:val="00D36FB2"/>
    <w:rsid w:val="00D51785"/>
    <w:rsid w:val="00D86FD5"/>
    <w:rsid w:val="00DA605D"/>
    <w:rsid w:val="00DC4F6E"/>
    <w:rsid w:val="00DC7886"/>
    <w:rsid w:val="00E11F4B"/>
    <w:rsid w:val="00E52147"/>
    <w:rsid w:val="00E723EA"/>
    <w:rsid w:val="00E749C9"/>
    <w:rsid w:val="00E858DF"/>
    <w:rsid w:val="00E90644"/>
    <w:rsid w:val="00FB3066"/>
    <w:rsid w:val="00FC1FBF"/>
    <w:rsid w:val="00FE6C3B"/>
    <w:rsid w:val="00FF6E1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0BC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4">
    <w:name w:val="heading 4"/>
    <w:basedOn w:val="a"/>
    <w:next w:val="a"/>
    <w:link w:val="4Char"/>
    <w:qFormat/>
    <w:rsid w:val="000D0BC8"/>
    <w:pPr>
      <w:keepNext/>
      <w:ind w:left="3600"/>
      <w:outlineLvl w:val="3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3067C0"/>
    <w:pPr>
      <w:tabs>
        <w:tab w:val="center" w:pos="4680"/>
        <w:tab w:val="right" w:pos="9360"/>
      </w:tabs>
    </w:pPr>
  </w:style>
  <w:style w:type="character" w:customStyle="1" w:styleId="Char">
    <w:name w:val="页眉 Char"/>
    <w:basedOn w:val="a0"/>
    <w:link w:val="a3"/>
    <w:uiPriority w:val="99"/>
    <w:rsid w:val="003067C0"/>
  </w:style>
  <w:style w:type="paragraph" w:styleId="a4">
    <w:name w:val="footer"/>
    <w:basedOn w:val="a"/>
    <w:link w:val="Char0"/>
    <w:unhideWhenUsed/>
    <w:rsid w:val="003067C0"/>
    <w:pPr>
      <w:tabs>
        <w:tab w:val="center" w:pos="4680"/>
        <w:tab w:val="right" w:pos="9360"/>
      </w:tabs>
    </w:pPr>
  </w:style>
  <w:style w:type="character" w:customStyle="1" w:styleId="Char0">
    <w:name w:val="页脚 Char"/>
    <w:basedOn w:val="a0"/>
    <w:link w:val="a4"/>
    <w:uiPriority w:val="99"/>
    <w:rsid w:val="003067C0"/>
  </w:style>
  <w:style w:type="paragraph" w:styleId="a5">
    <w:name w:val="Balloon Text"/>
    <w:basedOn w:val="a"/>
    <w:link w:val="Char1"/>
    <w:uiPriority w:val="99"/>
    <w:semiHidden/>
    <w:unhideWhenUsed/>
    <w:rsid w:val="00856B2A"/>
    <w:rPr>
      <w:rFonts w:ascii="Segoe UI" w:hAnsi="Segoe UI" w:cs="Segoe UI"/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56B2A"/>
    <w:rPr>
      <w:rFonts w:ascii="Segoe UI" w:hAnsi="Segoe UI" w:cs="Segoe UI"/>
      <w:sz w:val="18"/>
      <w:szCs w:val="18"/>
    </w:rPr>
  </w:style>
  <w:style w:type="character" w:customStyle="1" w:styleId="4Char">
    <w:name w:val="标题 4 Char"/>
    <w:basedOn w:val="a0"/>
    <w:link w:val="4"/>
    <w:rsid w:val="000D0BC8"/>
    <w:rPr>
      <w:rFonts w:ascii="Times New Roman" w:eastAsia="Times New Roman" w:hAnsi="Times New Roman" w:cs="Times New Roman"/>
      <w:b/>
      <w:bCs/>
      <w:szCs w:val="20"/>
    </w:rPr>
  </w:style>
  <w:style w:type="paragraph" w:styleId="a6">
    <w:name w:val="Title"/>
    <w:basedOn w:val="a"/>
    <w:link w:val="Char2"/>
    <w:qFormat/>
    <w:rsid w:val="000D0BC8"/>
    <w:pPr>
      <w:jc w:val="center"/>
    </w:pPr>
    <w:rPr>
      <w:b/>
      <w:sz w:val="36"/>
    </w:rPr>
  </w:style>
  <w:style w:type="character" w:customStyle="1" w:styleId="Char2">
    <w:name w:val="标题 Char"/>
    <w:basedOn w:val="a0"/>
    <w:link w:val="a6"/>
    <w:rsid w:val="000D0BC8"/>
    <w:rPr>
      <w:rFonts w:ascii="Times New Roman" w:eastAsia="Times New Roman" w:hAnsi="Times New Roman" w:cs="Times New Roman"/>
      <w:b/>
      <w:sz w:val="36"/>
      <w:szCs w:val="20"/>
    </w:rPr>
  </w:style>
  <w:style w:type="paragraph" w:styleId="a7">
    <w:name w:val="Body Text"/>
    <w:basedOn w:val="a"/>
    <w:link w:val="Char3"/>
    <w:semiHidden/>
    <w:rsid w:val="000D0BC8"/>
    <w:rPr>
      <w:sz w:val="22"/>
    </w:rPr>
  </w:style>
  <w:style w:type="character" w:customStyle="1" w:styleId="Char3">
    <w:name w:val="正文文本 Char"/>
    <w:basedOn w:val="a0"/>
    <w:link w:val="a7"/>
    <w:semiHidden/>
    <w:rsid w:val="000D0BC8"/>
    <w:rPr>
      <w:rFonts w:ascii="Times New Roman" w:eastAsia="Times New Roman" w:hAnsi="Times New Roman" w:cs="Times New Roman"/>
      <w:szCs w:val="20"/>
    </w:rPr>
  </w:style>
  <w:style w:type="paragraph" w:styleId="2">
    <w:name w:val="Body Text 2"/>
    <w:basedOn w:val="a"/>
    <w:link w:val="2Char"/>
    <w:semiHidden/>
    <w:rsid w:val="000D0BC8"/>
    <w:rPr>
      <w:b/>
      <w:sz w:val="24"/>
    </w:rPr>
  </w:style>
  <w:style w:type="character" w:customStyle="1" w:styleId="2Char">
    <w:name w:val="正文文本 2 Char"/>
    <w:basedOn w:val="a0"/>
    <w:link w:val="2"/>
    <w:semiHidden/>
    <w:rsid w:val="000D0BC8"/>
    <w:rPr>
      <w:rFonts w:ascii="Times New Roman" w:eastAsia="Times New Roman" w:hAnsi="Times New Roman" w:cs="Times New Roman"/>
      <w:b/>
      <w:sz w:val="24"/>
      <w:szCs w:val="20"/>
    </w:rPr>
  </w:style>
  <w:style w:type="paragraph" w:styleId="a8">
    <w:name w:val="Subtitle"/>
    <w:basedOn w:val="a"/>
    <w:link w:val="Char4"/>
    <w:qFormat/>
    <w:rsid w:val="000D0BC8"/>
    <w:pPr>
      <w:jc w:val="center"/>
    </w:pPr>
    <w:rPr>
      <w:b/>
      <w:sz w:val="36"/>
    </w:rPr>
  </w:style>
  <w:style w:type="character" w:customStyle="1" w:styleId="Char4">
    <w:name w:val="副标题 Char"/>
    <w:basedOn w:val="a0"/>
    <w:link w:val="a8"/>
    <w:rsid w:val="000D0BC8"/>
    <w:rPr>
      <w:rFonts w:ascii="Times New Roman" w:eastAsia="Times New Roman" w:hAnsi="Times New Roman" w:cs="Times New Roman"/>
      <w:b/>
      <w:sz w:val="36"/>
      <w:szCs w:val="20"/>
    </w:rPr>
  </w:style>
  <w:style w:type="character" w:styleId="a9">
    <w:name w:val="Hyperlink"/>
    <w:basedOn w:val="a0"/>
    <w:uiPriority w:val="99"/>
    <w:unhideWhenUsed/>
    <w:rsid w:val="008C7FA8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8C7FA8"/>
    <w:rPr>
      <w:color w:val="605E5C"/>
      <w:shd w:val="clear" w:color="auto" w:fill="E1DFDD"/>
    </w:rPr>
  </w:style>
  <w:style w:type="paragraph" w:styleId="aa">
    <w:name w:val="List Paragraph"/>
    <w:basedOn w:val="a"/>
    <w:uiPriority w:val="34"/>
    <w:qFormat/>
    <w:rsid w:val="006E47A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131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2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0862CB-DA8D-4206-9B2E-0CB339426A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129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Erin Hoffman</dc:creator>
  <cp:keywords/>
  <dc:description/>
  <cp:lastModifiedBy>dell</cp:lastModifiedBy>
  <cp:revision>7</cp:revision>
  <cp:lastPrinted>2017-05-02T15:12:00Z</cp:lastPrinted>
  <dcterms:created xsi:type="dcterms:W3CDTF">2019-11-15T18:23:00Z</dcterms:created>
  <dcterms:modified xsi:type="dcterms:W3CDTF">2019-12-20T08:50:00Z</dcterms:modified>
</cp:coreProperties>
</file>